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C" w:rsidRDefault="005B46CF" w:rsidP="005B46CF">
      <w:pPr>
        <w:shd w:val="clear" w:color="auto" w:fill="E5DFEC" w:themeFill="accent4" w:themeFillTint="33"/>
        <w:jc w:val="center"/>
        <w:rPr>
          <w:rFonts w:ascii="Bahnschrift" w:hAnsi="Bahnschrift"/>
          <w:b/>
          <w:sz w:val="42"/>
        </w:rPr>
      </w:pPr>
      <w:r w:rsidRPr="005B46CF">
        <w:rPr>
          <w:rFonts w:ascii="Bahnschrift" w:hAnsi="Bahnschrift"/>
          <w:b/>
          <w:sz w:val="42"/>
        </w:rPr>
        <w:t>HEDEF BELİRLEME VE GELECEĞİ PLANLAMA VELİ BİLGİLENDİRME BROŞÜR</w:t>
      </w:r>
      <w:r w:rsidR="00B1709C">
        <w:rPr>
          <w:rFonts w:ascii="Bahnschrift" w:hAnsi="Bahnschrift"/>
          <w:b/>
          <w:sz w:val="42"/>
        </w:rPr>
        <w:t>Ü</w:t>
      </w:r>
    </w:p>
    <w:p w:rsidR="005B46CF" w:rsidRPr="005B46CF" w:rsidRDefault="00B1709C" w:rsidP="005B46CF">
      <w:pPr>
        <w:shd w:val="clear" w:color="auto" w:fill="E5DFEC" w:themeFill="accent4" w:themeFillTint="33"/>
        <w:jc w:val="center"/>
        <w:rPr>
          <w:rFonts w:ascii="Bahnschrift" w:hAnsi="Bahnschrift"/>
          <w:b/>
          <w:sz w:val="42"/>
        </w:rPr>
      </w:pPr>
      <w:r>
        <w:rPr>
          <w:rFonts w:ascii="Bahnschrift" w:hAnsi="Bahnschrift"/>
          <w:b/>
          <w:noProof/>
          <w:sz w:val="42"/>
        </w:rPr>
        <w:drawing>
          <wp:inline distT="0" distB="0" distL="0" distR="0">
            <wp:extent cx="2762250" cy="267652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1713" t="34245" r="31516" b="2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CF" w:rsidRPr="005B46CF" w:rsidRDefault="005B46CF" w:rsidP="005B46CF">
      <w:pPr>
        <w:shd w:val="clear" w:color="auto" w:fill="E5DFEC" w:themeFill="accent4" w:themeFillTint="33"/>
        <w:jc w:val="center"/>
        <w:rPr>
          <w:rFonts w:ascii="Bahnschrift" w:hAnsi="Bahnschrift"/>
          <w:b/>
          <w:sz w:val="42"/>
        </w:rPr>
      </w:pPr>
    </w:p>
    <w:p w:rsidR="00E01B7D" w:rsidRDefault="00E01B7D" w:rsidP="005B46C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Çocuklar</w:t>
      </w:r>
      <w:r w:rsidR="005B46CF">
        <w:rPr>
          <w:rFonts w:ascii="Times New Roman" w:hAnsi="Times New Roman" w:cs="Times New Roman"/>
          <w:sz w:val="28"/>
          <w:szCs w:val="24"/>
        </w:rPr>
        <w:t>ımız</w:t>
      </w:r>
      <w:r w:rsidRPr="005B46CF">
        <w:rPr>
          <w:rFonts w:ascii="Times New Roman" w:hAnsi="Times New Roman" w:cs="Times New Roman"/>
          <w:sz w:val="28"/>
          <w:szCs w:val="24"/>
        </w:rPr>
        <w:t xml:space="preserve"> dünyadaki en değerli varlıklarımızdır.</w:t>
      </w:r>
    </w:p>
    <w:p w:rsidR="005B46CF" w:rsidRDefault="005B46CF" w:rsidP="005B46C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sz w:val="28"/>
          <w:szCs w:val="24"/>
        </w:rPr>
      </w:pPr>
    </w:p>
    <w:p w:rsidR="00000000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lastRenderedPageBreak/>
        <w:t>Dünyaya geldikleri ilk andan itibaren hepimiz onların iyiliğini düşünüp bunun için çabalarız.</w:t>
      </w: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 xml:space="preserve">Çocuğun büyüdükçe sadece bedensel olarak değil, ruhsal, zihinsel, sosyal olarak da geliştiklerini gözden kaçırmamalıyız. </w:t>
      </w: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Bu dönemde kendilerine özgü fikirler geliştirirler. Bunlara körü körüne bağlanabilirler. Bu denli savundukları görüşlerden kolay şekilde vazgeçebilirler.</w:t>
      </w: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 xml:space="preserve">Değişime açık olurlar. Yenilikleri öğrenmek ve denemek çabası içine girerler. </w:t>
      </w:r>
    </w:p>
    <w:p w:rsidR="005B46CF" w:rsidRDefault="005B46CF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</w:t>
      </w:r>
      <w:r w:rsidR="00E01B7D" w:rsidRPr="005B46CF">
        <w:rPr>
          <w:rFonts w:ascii="Times New Roman" w:hAnsi="Times New Roman" w:cs="Times New Roman"/>
          <w:sz w:val="28"/>
          <w:szCs w:val="24"/>
        </w:rPr>
        <w:t>endilerini çevrelerine kabul ettirme çabası içine girebilirler.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Başkalarının duygu ve düşüncelerini paylaşma, anlamaya çalışma ve empati yapma yetenekleri artar.</w:t>
      </w:r>
    </w:p>
    <w:p w:rsidR="00E01B7D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Sevdiği uğraşları artık sevmeyebilir, hayalleri, istekleri, gelecek planları tamamen değişebilir.</w:t>
      </w:r>
    </w:p>
    <w:p w:rsidR="00B1709C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lastRenderedPageBreak/>
        <w:t>Çocuklar bazen yaşadıkları farklılaşmalara ayak uydurmakta zorlanabilir.</w:t>
      </w:r>
    </w:p>
    <w:p w:rsidR="00E01B7D" w:rsidRPr="005B46CF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Sizler ebeveynler olarak bu süreçte onlara destek olmalı ve her koşulda çocuğunuzun yanında olduğunuzu ona hissettirmelisiniz.</w:t>
      </w:r>
    </w:p>
    <w:p w:rsidR="00E01B7D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Çocuklar bu dönemde  kendini keşfetme çabasına girebilir. Onun kendini ve çevresini</w:t>
      </w:r>
      <w:r w:rsidR="005B46CF">
        <w:rPr>
          <w:rFonts w:ascii="Times New Roman" w:hAnsi="Times New Roman" w:cs="Times New Roman"/>
          <w:sz w:val="28"/>
          <w:szCs w:val="24"/>
        </w:rPr>
        <w:t xml:space="preserve"> </w:t>
      </w:r>
      <w:r w:rsidRPr="005B46CF">
        <w:rPr>
          <w:rFonts w:ascii="Times New Roman" w:hAnsi="Times New Roman" w:cs="Times New Roman"/>
          <w:sz w:val="28"/>
          <w:szCs w:val="24"/>
        </w:rPr>
        <w:t>keşfetmesine fırsat vermeniz önemlidir.</w:t>
      </w:r>
    </w:p>
    <w:p w:rsidR="00E01B7D" w:rsidRDefault="00E01B7D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Bu keşfetme süreci sonunda çocukların ilgilerinin, yeteneklerinin, değerlerinin farkına varmaları hayatlarının her alanında daha sağlıklı seçimler yapmalarını sağlayacaktır.</w:t>
      </w:r>
    </w:p>
    <w:p w:rsidR="00B1709C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E01B7D" w:rsidRPr="005B46CF" w:rsidRDefault="00E01B7D" w:rsidP="005B46CF">
      <w:pPr>
        <w:shd w:val="clear" w:color="auto" w:fill="E5DFEC" w:themeFill="accent4" w:themeFillTint="33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B46CF">
        <w:rPr>
          <w:rFonts w:ascii="Times New Roman" w:hAnsi="Times New Roman" w:cs="Times New Roman"/>
          <w:b/>
          <w:sz w:val="36"/>
          <w:szCs w:val="24"/>
        </w:rPr>
        <w:t>Peki siz ebeveyn olarak neler yapabilirsiniz?</w:t>
      </w:r>
    </w:p>
    <w:p w:rsidR="005B46CF" w:rsidRPr="00B1709C" w:rsidRDefault="00B1709C" w:rsidP="00B1709C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B1709C">
        <w:rPr>
          <w:rFonts w:ascii="Times New Roman" w:hAnsi="Times New Roman" w:cs="Times New Roman"/>
          <w:sz w:val="28"/>
          <w:szCs w:val="24"/>
        </w:rPr>
        <w:t>Çocuğunuza kısa, orta ve uzun vadeli hedefler oluşturma sürecinde karar verici değil destekleyici olmanız önemlidir</w:t>
      </w:r>
      <w:r w:rsidR="005B46CF" w:rsidRPr="00B1709C">
        <w:rPr>
          <w:rFonts w:ascii="Times New Roman" w:hAnsi="Times New Roman" w:cs="Times New Roman"/>
          <w:sz w:val="28"/>
          <w:szCs w:val="24"/>
        </w:rPr>
        <w:t>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lastRenderedPageBreak/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Seçim yapma hakkını çocuklara bırakmanız kendi tercihlerinin sorumluluğunu almayı öğrenmesini sağlayacaktır.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Aynı zamanda çocuklar, kendi yapabildiklerini gördükçe kendilerine olan inançları artacaktır.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Plan yapma ve bu plana uyma becerisi kazanmasına yardım edebilirsiniz.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Bu dönemde mesleki olarak yapılan planlar bir üst kademe ve meslek tercihlerinde onlara  kolaylık sağlayacaktır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Çocukların ilgi duyduğu meslek alanlarında çalışan kişilerle tanışabilmesi ve kariyer planlama sürecinde daha gerçekçi adımlar atmasına yardımcı olabilirsiniz.</w:t>
      </w:r>
    </w:p>
    <w:p w:rsidR="00E01B7D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Yeni etkinliklerle tanışmasına ve yeni hobiler edinmesine yardımcı olabilirsiniz.</w:t>
      </w:r>
    </w:p>
    <w:p w:rsidR="00B1709C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lastRenderedPageBreak/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Üst eğitim kurumları ve meslek seçim süreci ilgili sizlerin de doğru bilgi sahibi olmanız önemlidir.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Çocuğunuzun daha ileri bilgilere nereden ulaşabilecekleri ya da kimlerden fikir alabilecekleri konusunda çocuklarınızı yönlendirebilirsiniz.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Bu süreçte size düşen en önemli görev; çocuğunuzun içinde bulunduğu gelişim dönemini anlamak ve bu değişimlerin normal olduğunun bilincinde olmaktır.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Bedensel özellikleri, duyguları, zekaları,hoşlandıkları, yapabildikleri, yapamadıkları ile her çocuğun biricik ve tek olduğunu hatırlamaktır.</w:t>
      </w:r>
    </w:p>
    <w:p w:rsidR="00E01B7D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Bu süreçte size düşen en önemli görev; çocuğunuzun içinde bulunduğu gelişim dönemini anlamak ve bu değişimlerin normal olduğunun bilincinde olmaktır.</w:t>
      </w:r>
    </w:p>
    <w:p w:rsidR="00B1709C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B1709C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lastRenderedPageBreak/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Bedensel özellikleri, duyguları, zekaları, hoşlandıkları, yapabildikleri, yapamadıkları ile her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Unutmayın ki çocukların nasihatlerden çok iyi bir örneğe ihtiyacı vardır.</w:t>
      </w:r>
    </w:p>
    <w:p w:rsidR="00E01B7D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>Anne baba olarak hayallerinizi,  hedeflerinizi oluşturmanız; planlarınızı, hedeflerinize ulaşmak için gösterdiğiniz çabaları çocuklarınızla paylaşmanız onlara ışık olmanızı sağlayacaktır.</w:t>
      </w:r>
    </w:p>
    <w:p w:rsidR="00E01B7D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  <w:r w:rsidRPr="00B1709C">
        <w:rPr>
          <w:rFonts w:ascii="Times New Roman" w:hAnsi="Times New Roman" w:cs="Times New Roman"/>
          <w:sz w:val="40"/>
          <w:szCs w:val="24"/>
        </w:rPr>
        <w:t>*</w:t>
      </w:r>
      <w:r w:rsidR="00E01B7D" w:rsidRPr="005B46CF">
        <w:rPr>
          <w:rFonts w:ascii="Times New Roman" w:hAnsi="Times New Roman" w:cs="Times New Roman"/>
          <w:sz w:val="28"/>
          <w:szCs w:val="24"/>
        </w:rPr>
        <w:t xml:space="preserve">Çocukların eğitsel, kişisel, mesleki gelişimleri için okul, aile ve veli her zaman işbirliği içinde olmalıdır. </w:t>
      </w:r>
    </w:p>
    <w:p w:rsidR="00B1709C" w:rsidRPr="005B46CF" w:rsidRDefault="00B1709C" w:rsidP="005B46CF">
      <w:pPr>
        <w:shd w:val="clear" w:color="auto" w:fill="E5DFEC" w:themeFill="accent4" w:themeFillTint="33"/>
        <w:rPr>
          <w:rFonts w:ascii="Times New Roman" w:hAnsi="Times New Roman" w:cs="Times New Roman"/>
          <w:sz w:val="28"/>
          <w:szCs w:val="24"/>
        </w:rPr>
      </w:pPr>
    </w:p>
    <w:p w:rsidR="00E01B7D" w:rsidRDefault="00E01B7D" w:rsidP="00B1709C">
      <w:pPr>
        <w:shd w:val="clear" w:color="auto" w:fill="E5DFEC" w:themeFill="accent4" w:themeFillTint="33"/>
        <w:jc w:val="center"/>
        <w:rPr>
          <w:rFonts w:ascii="Times New Roman" w:hAnsi="Times New Roman" w:cs="Times New Roman"/>
          <w:sz w:val="28"/>
          <w:szCs w:val="24"/>
        </w:rPr>
      </w:pPr>
      <w:r w:rsidRPr="005B46CF">
        <w:rPr>
          <w:rFonts w:ascii="Times New Roman" w:hAnsi="Times New Roman" w:cs="Times New Roman"/>
          <w:sz w:val="28"/>
          <w:szCs w:val="24"/>
        </w:rPr>
        <w:t>Çocuğunuzla ilgili konularda her zaman öğretmenlerden ve okul psikolojik danışmanımızdan yardım alabilirsiniz.</w:t>
      </w:r>
    </w:p>
    <w:p w:rsidR="00B1709C" w:rsidRPr="005B46CF" w:rsidRDefault="00B1709C" w:rsidP="00B1709C">
      <w:pPr>
        <w:shd w:val="clear" w:color="auto" w:fill="E5DFEC" w:themeFill="accent4" w:themeFillTint="33"/>
        <w:jc w:val="center"/>
        <w:rPr>
          <w:rFonts w:ascii="Times New Roman" w:hAnsi="Times New Roman" w:cs="Times New Roman"/>
          <w:sz w:val="28"/>
          <w:szCs w:val="24"/>
        </w:rPr>
      </w:pPr>
    </w:p>
    <w:p w:rsidR="00B1709C" w:rsidRPr="002F794A" w:rsidRDefault="00B1709C" w:rsidP="00B1709C">
      <w:pPr>
        <w:shd w:val="clear" w:color="auto" w:fill="E5DFEC" w:themeFill="accent4" w:themeFillTint="33"/>
        <w:jc w:val="right"/>
        <w:rPr>
          <w:b/>
          <w:szCs w:val="23"/>
        </w:rPr>
      </w:pPr>
      <w:r w:rsidRPr="002F794A">
        <w:rPr>
          <w:b/>
          <w:szCs w:val="23"/>
        </w:rPr>
        <w:t>SEFAKÖY ANADOLU LİSESİ</w:t>
      </w:r>
    </w:p>
    <w:p w:rsidR="00B1709C" w:rsidRPr="00B1709C" w:rsidRDefault="00B1709C" w:rsidP="00B1709C">
      <w:pPr>
        <w:shd w:val="clear" w:color="auto" w:fill="E5DFEC" w:themeFill="accent4" w:themeFillTint="33"/>
        <w:jc w:val="right"/>
        <w:rPr>
          <w:b/>
          <w:szCs w:val="23"/>
        </w:rPr>
      </w:pPr>
      <w:r w:rsidRPr="002F794A">
        <w:rPr>
          <w:b/>
          <w:szCs w:val="23"/>
        </w:rPr>
        <w:t>REHBERLİK VE PSİKOLOJİK DANIŞMA SERVİSİ</w:t>
      </w:r>
    </w:p>
    <w:sectPr w:rsidR="00B1709C" w:rsidRPr="00B1709C" w:rsidSect="00B1709C">
      <w:pgSz w:w="16838" w:h="11906" w:orient="landscape"/>
      <w:pgMar w:top="1417" w:right="678" w:bottom="709" w:left="851" w:header="708" w:footer="708" w:gutter="0"/>
      <w:cols w:num="3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69A" w:rsidRDefault="00B1469A" w:rsidP="00B1709C">
      <w:pPr>
        <w:spacing w:after="0" w:line="240" w:lineRule="auto"/>
      </w:pPr>
      <w:r>
        <w:separator/>
      </w:r>
    </w:p>
  </w:endnote>
  <w:endnote w:type="continuationSeparator" w:id="1">
    <w:p w:rsidR="00B1469A" w:rsidRDefault="00B1469A" w:rsidP="00B1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69A" w:rsidRDefault="00B1469A" w:rsidP="00B1709C">
      <w:pPr>
        <w:spacing w:after="0" w:line="240" w:lineRule="auto"/>
      </w:pPr>
      <w:r>
        <w:separator/>
      </w:r>
    </w:p>
  </w:footnote>
  <w:footnote w:type="continuationSeparator" w:id="1">
    <w:p w:rsidR="00B1469A" w:rsidRDefault="00B1469A" w:rsidP="00B1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5CFB"/>
    <w:multiLevelType w:val="hybridMultilevel"/>
    <w:tmpl w:val="84E6DD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46FFB"/>
    <w:multiLevelType w:val="hybridMultilevel"/>
    <w:tmpl w:val="A372C57E"/>
    <w:lvl w:ilvl="0" w:tplc="9E687CD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1B7D"/>
    <w:rsid w:val="005B46CF"/>
    <w:rsid w:val="00B1469A"/>
    <w:rsid w:val="00B1709C"/>
    <w:rsid w:val="00E0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46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B1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1709C"/>
  </w:style>
  <w:style w:type="paragraph" w:styleId="Altbilgi">
    <w:name w:val="footer"/>
    <w:basedOn w:val="Normal"/>
    <w:link w:val="AltbilgiChar"/>
    <w:uiPriority w:val="99"/>
    <w:semiHidden/>
    <w:unhideWhenUsed/>
    <w:rsid w:val="00B17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1709C"/>
  </w:style>
  <w:style w:type="paragraph" w:styleId="BalonMetni">
    <w:name w:val="Balloon Text"/>
    <w:basedOn w:val="Normal"/>
    <w:link w:val="BalonMetniChar"/>
    <w:uiPriority w:val="99"/>
    <w:semiHidden/>
    <w:unhideWhenUsed/>
    <w:rsid w:val="00B1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CA57-2087-441A-8D0F-156D3FF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</dc:creator>
  <cp:keywords/>
  <dc:description/>
  <cp:lastModifiedBy>SAL</cp:lastModifiedBy>
  <cp:revision>3</cp:revision>
  <dcterms:created xsi:type="dcterms:W3CDTF">2023-03-15T08:16:00Z</dcterms:created>
  <dcterms:modified xsi:type="dcterms:W3CDTF">2023-03-15T08:45:00Z</dcterms:modified>
</cp:coreProperties>
</file>